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A9" w:rsidRPr="00371731" w:rsidRDefault="00405CA9" w:rsidP="00405CA9">
      <w:pPr>
        <w:spacing w:before="240" w:line="120" w:lineRule="auto"/>
        <w:jc w:val="center"/>
        <w:rPr>
          <w:b/>
          <w:caps/>
          <w:lang w:val="uk-UA"/>
        </w:rPr>
      </w:pPr>
      <w:r w:rsidRPr="00371731">
        <w:rPr>
          <w:b/>
          <w:caps/>
          <w:lang w:val="uk-UA"/>
        </w:rPr>
        <w:t>Умови проведення олімпіади</w:t>
      </w:r>
    </w:p>
    <w:p w:rsidR="00405CA9" w:rsidRPr="00371731" w:rsidRDefault="00405CA9" w:rsidP="00405CA9">
      <w:pPr>
        <w:ind w:firstLine="285"/>
        <w:jc w:val="both"/>
        <w:rPr>
          <w:sz w:val="23"/>
          <w:szCs w:val="23"/>
          <w:lang w:val="uk-UA"/>
        </w:rPr>
      </w:pPr>
      <w:r w:rsidRPr="00371731">
        <w:rPr>
          <w:lang w:val="uk-UA"/>
        </w:rPr>
        <w:t xml:space="preserve">До участі в Олімпіаді запрошуються переможці першого (вузівського) етапу олімпіади </w:t>
      </w:r>
      <w:r w:rsidRPr="00371731">
        <w:rPr>
          <w:lang w:val="uk-UA"/>
        </w:rPr>
        <w:br/>
        <w:t xml:space="preserve">з плодоовочівництва і виноградарства </w:t>
      </w:r>
      <w:r w:rsidRPr="007823F3">
        <w:rPr>
          <w:lang w:val="uk-UA"/>
        </w:rPr>
        <w:t xml:space="preserve">– </w:t>
      </w:r>
      <w:r w:rsidRPr="007823F3">
        <w:rPr>
          <w:b/>
          <w:lang w:val="uk-UA"/>
        </w:rPr>
        <w:t>два</w:t>
      </w:r>
      <w:r w:rsidRPr="00867DC8">
        <w:rPr>
          <w:sz w:val="23"/>
          <w:szCs w:val="23"/>
          <w:lang w:val="uk-UA"/>
        </w:rPr>
        <w:t xml:space="preserve"> </w:t>
      </w:r>
      <w:r w:rsidRPr="00371731">
        <w:rPr>
          <w:sz w:val="23"/>
          <w:szCs w:val="23"/>
          <w:lang w:val="uk-UA"/>
        </w:rPr>
        <w:t>студенти від навчального закладу (</w:t>
      </w:r>
      <w:r>
        <w:rPr>
          <w:sz w:val="23"/>
          <w:szCs w:val="23"/>
          <w:lang w:val="uk-UA"/>
        </w:rPr>
        <w:t>і</w:t>
      </w:r>
      <w:r w:rsidRPr="00371731">
        <w:rPr>
          <w:sz w:val="23"/>
          <w:szCs w:val="23"/>
          <w:lang w:val="uk-UA"/>
        </w:rPr>
        <w:t xml:space="preserve"> поза конкурсом – бажаючі). </w:t>
      </w:r>
      <w:r w:rsidRPr="00371731">
        <w:rPr>
          <w:b/>
          <w:i/>
          <w:sz w:val="23"/>
          <w:szCs w:val="23"/>
          <w:lang w:val="uk-UA"/>
        </w:rPr>
        <w:t>Наявність студентського квитка, паспорта та ножа для щеплення – обов’язкові</w:t>
      </w:r>
      <w:r w:rsidRPr="00371731">
        <w:rPr>
          <w:sz w:val="23"/>
          <w:szCs w:val="23"/>
          <w:lang w:val="uk-UA"/>
        </w:rPr>
        <w:t>.</w:t>
      </w:r>
    </w:p>
    <w:p w:rsidR="00405CA9" w:rsidRPr="00371731" w:rsidRDefault="00405CA9" w:rsidP="00405CA9">
      <w:pPr>
        <w:spacing w:before="120"/>
        <w:ind w:firstLine="720"/>
        <w:jc w:val="both"/>
        <w:rPr>
          <w:lang w:val="uk-UA"/>
        </w:rPr>
      </w:pPr>
      <w:r w:rsidRPr="00371731">
        <w:rPr>
          <w:lang w:val="uk-UA"/>
        </w:rPr>
        <w:t>Олімпіада буде проходити у два тури:</w:t>
      </w:r>
    </w:p>
    <w:p w:rsidR="00405CA9" w:rsidRPr="00371731" w:rsidRDefault="00405CA9" w:rsidP="00405CA9">
      <w:pPr>
        <w:ind w:firstLine="285"/>
        <w:jc w:val="both"/>
        <w:rPr>
          <w:lang w:val="uk-UA"/>
        </w:rPr>
      </w:pPr>
      <w:r w:rsidRPr="00371731">
        <w:rPr>
          <w:b/>
          <w:lang w:val="uk-UA"/>
        </w:rPr>
        <w:t>І тур – теоретичний –</w:t>
      </w:r>
      <w:r w:rsidRPr="00371731">
        <w:rPr>
          <w:lang w:val="uk-UA"/>
        </w:rPr>
        <w:t xml:space="preserve"> у вигляді тестових (біологічні особливості культур) завдань з плодівництва, овочівництва і виноградарства.</w:t>
      </w:r>
    </w:p>
    <w:p w:rsidR="00405CA9" w:rsidRPr="00371731" w:rsidRDefault="00405CA9" w:rsidP="00405CA9">
      <w:pPr>
        <w:ind w:firstLine="285"/>
        <w:jc w:val="both"/>
        <w:rPr>
          <w:b/>
          <w:lang w:val="uk-UA"/>
        </w:rPr>
      </w:pPr>
      <w:r w:rsidRPr="00371731">
        <w:rPr>
          <w:b/>
          <w:lang w:val="uk-UA"/>
        </w:rPr>
        <w:t>ІІ тур – практичний.</w:t>
      </w:r>
    </w:p>
    <w:p w:rsidR="00405CA9" w:rsidRPr="00371731" w:rsidRDefault="00405CA9" w:rsidP="00405CA9">
      <w:pPr>
        <w:spacing w:after="120"/>
        <w:ind w:firstLine="284"/>
        <w:jc w:val="both"/>
        <w:rPr>
          <w:lang w:val="uk-UA"/>
        </w:rPr>
      </w:pPr>
      <w:r w:rsidRPr="00371731">
        <w:rPr>
          <w:lang w:val="uk-UA"/>
        </w:rPr>
        <w:t>Робоча мова олімпіади: українська.</w:t>
      </w:r>
    </w:p>
    <w:p w:rsidR="00405CA9" w:rsidRPr="00371731" w:rsidRDefault="00405CA9" w:rsidP="00405CA9">
      <w:pPr>
        <w:ind w:firstLine="284"/>
        <w:contextualSpacing/>
        <w:jc w:val="both"/>
        <w:rPr>
          <w:b/>
          <w:spacing w:val="-2"/>
        </w:rPr>
      </w:pPr>
      <w:r w:rsidRPr="00371731">
        <w:rPr>
          <w:b/>
          <w:lang w:val="uk-UA"/>
        </w:rPr>
        <w:t xml:space="preserve">Важливо! </w:t>
      </w:r>
      <w:r w:rsidRPr="00371731">
        <w:rPr>
          <w:lang w:val="uk-UA"/>
        </w:rPr>
        <w:t xml:space="preserve">Для формування конкурсних завдань теоретичного туру Олімпіади просимо надати варіанти тестових завдань з виноградарства, овочівництва і плодівництва </w:t>
      </w:r>
      <w:r>
        <w:rPr>
          <w:lang w:val="uk-UA"/>
        </w:rPr>
        <w:t>(</w:t>
      </w:r>
      <w:r w:rsidRPr="00371731">
        <w:rPr>
          <w:lang w:val="uk-UA"/>
        </w:rPr>
        <w:t>з розрахунку 30 завдань на кожну д</w:t>
      </w:r>
      <w:r w:rsidRPr="00371731">
        <w:rPr>
          <w:spacing w:val="-2"/>
          <w:lang w:val="uk-UA"/>
        </w:rPr>
        <w:t>исципліну</w:t>
      </w:r>
      <w:r>
        <w:rPr>
          <w:spacing w:val="-2"/>
          <w:lang w:val="uk-UA"/>
        </w:rPr>
        <w:t>)</w:t>
      </w:r>
      <w:r w:rsidRPr="00371731">
        <w:rPr>
          <w:spacing w:val="-2"/>
          <w:lang w:val="uk-UA"/>
        </w:rPr>
        <w:t xml:space="preserve">. Зазначені завдання просимо надіслати на </w:t>
      </w:r>
      <w:proofErr w:type="spellStart"/>
      <w:r w:rsidRPr="00873CAE">
        <w:rPr>
          <w:spacing w:val="-2"/>
        </w:rPr>
        <w:t>електронну</w:t>
      </w:r>
      <w:proofErr w:type="spellEnd"/>
      <w:r w:rsidRPr="00873CAE">
        <w:rPr>
          <w:spacing w:val="-2"/>
        </w:rPr>
        <w:t xml:space="preserve"> </w:t>
      </w:r>
      <w:r w:rsidRPr="00371731">
        <w:rPr>
          <w:spacing w:val="-2"/>
          <w:lang w:val="uk-UA"/>
        </w:rPr>
        <w:t>адресу</w:t>
      </w:r>
      <w:r>
        <w:rPr>
          <w:spacing w:val="-2"/>
          <w:lang w:val="uk-UA"/>
        </w:rPr>
        <w:t xml:space="preserve"> (</w:t>
      </w:r>
      <w:r>
        <w:rPr>
          <w:spacing w:val="-2"/>
          <w:lang w:val="en-US"/>
        </w:rPr>
        <w:t>sad</w:t>
      </w:r>
      <w:r w:rsidRPr="007823F3">
        <w:rPr>
          <w:spacing w:val="-2"/>
        </w:rPr>
        <w:t>10@</w:t>
      </w:r>
      <w:r>
        <w:rPr>
          <w:spacing w:val="-2"/>
          <w:lang w:val="en-US"/>
        </w:rPr>
        <w:t>meta</w:t>
      </w:r>
      <w:r w:rsidRPr="007823F3">
        <w:rPr>
          <w:spacing w:val="-2"/>
        </w:rPr>
        <w:t>.</w:t>
      </w:r>
      <w:proofErr w:type="spellStart"/>
      <w:r>
        <w:rPr>
          <w:spacing w:val="-2"/>
          <w:lang w:val="en-US"/>
        </w:rPr>
        <w:t>ua</w:t>
      </w:r>
      <w:proofErr w:type="spellEnd"/>
      <w:r>
        <w:rPr>
          <w:spacing w:val="-2"/>
          <w:lang w:val="uk-UA"/>
        </w:rPr>
        <w:t xml:space="preserve">) оргкомітету </w:t>
      </w:r>
      <w:r w:rsidRPr="00371731">
        <w:rPr>
          <w:spacing w:val="-2"/>
          <w:lang w:val="uk-UA"/>
        </w:rPr>
        <w:t>до</w:t>
      </w:r>
      <w:r w:rsidRPr="00371731">
        <w:rPr>
          <w:spacing w:val="-2"/>
        </w:rPr>
        <w:t xml:space="preserve"> </w:t>
      </w:r>
      <w:r w:rsidRPr="00867DC8">
        <w:rPr>
          <w:b/>
          <w:spacing w:val="-2"/>
          <w:lang w:val="uk-UA"/>
        </w:rPr>
        <w:t>5 березня 2015</w:t>
      </w:r>
      <w:r w:rsidRPr="00867DC8">
        <w:rPr>
          <w:b/>
          <w:spacing w:val="-2"/>
        </w:rPr>
        <w:t xml:space="preserve"> </w:t>
      </w:r>
      <w:r w:rsidRPr="00867DC8">
        <w:rPr>
          <w:b/>
          <w:spacing w:val="-2"/>
          <w:lang w:val="uk-UA"/>
        </w:rPr>
        <w:t>р.</w:t>
      </w:r>
      <w:r w:rsidRPr="00371731">
        <w:rPr>
          <w:b/>
          <w:spacing w:val="-2"/>
          <w:lang w:val="uk-UA"/>
        </w:rPr>
        <w:t xml:space="preserve"> </w:t>
      </w:r>
    </w:p>
    <w:p w:rsidR="00405CA9" w:rsidRPr="00371731" w:rsidRDefault="00405CA9" w:rsidP="00405CA9">
      <w:pPr>
        <w:ind w:firstLine="284"/>
        <w:contextualSpacing/>
        <w:jc w:val="both"/>
        <w:rPr>
          <w:b/>
        </w:rPr>
      </w:pPr>
    </w:p>
    <w:p w:rsidR="00405CA9" w:rsidRPr="00371731" w:rsidRDefault="00405CA9" w:rsidP="00405CA9">
      <w:pPr>
        <w:ind w:firstLine="285"/>
        <w:jc w:val="both"/>
        <w:rPr>
          <w:lang w:val="uk-UA"/>
        </w:rPr>
      </w:pPr>
      <w:r w:rsidRPr="00371731">
        <w:rPr>
          <w:lang w:val="uk-UA"/>
        </w:rPr>
        <w:t>За результатами двох турів буде визначено загальний рейтинг кожного учасника, а за його підсумками – переможець і призери олімпіади.</w:t>
      </w:r>
    </w:p>
    <w:p w:rsidR="00405CA9" w:rsidRPr="00371731" w:rsidRDefault="00405CA9" w:rsidP="00405CA9">
      <w:pPr>
        <w:ind w:firstLine="285"/>
        <w:jc w:val="both"/>
        <w:rPr>
          <w:lang w:val="uk-UA"/>
        </w:rPr>
      </w:pPr>
      <w:r w:rsidRPr="00371731">
        <w:rPr>
          <w:lang w:val="uk-UA"/>
        </w:rPr>
        <w:t xml:space="preserve">Для участі в олімпіаді необхідно </w:t>
      </w:r>
      <w:r w:rsidRPr="00867DC8">
        <w:rPr>
          <w:b/>
          <w:lang w:val="uk-UA"/>
        </w:rPr>
        <w:t>до 5 березня 201</w:t>
      </w:r>
      <w:r>
        <w:rPr>
          <w:b/>
          <w:lang w:val="uk-UA"/>
        </w:rPr>
        <w:t>5</w:t>
      </w:r>
      <w:r w:rsidRPr="00867DC8">
        <w:rPr>
          <w:b/>
          <w:lang w:val="uk-UA"/>
        </w:rPr>
        <w:t xml:space="preserve"> р</w:t>
      </w:r>
      <w:r w:rsidRPr="00371731">
        <w:rPr>
          <w:b/>
          <w:lang w:val="uk-UA"/>
        </w:rPr>
        <w:t>.</w:t>
      </w:r>
      <w:r w:rsidRPr="00371731">
        <w:rPr>
          <w:lang w:val="uk-UA"/>
        </w:rPr>
        <w:t xml:space="preserve"> на адресу оргкомітету олімпіади надіслати "Заявку…" – одну від навчального закладу та "Анкету учасника…" – окремо на кожного заявленого учасника </w:t>
      </w:r>
      <w:r w:rsidRPr="00371731">
        <w:rPr>
          <w:i/>
          <w:lang w:val="uk-UA"/>
        </w:rPr>
        <w:t>(форми додаються).</w:t>
      </w:r>
    </w:p>
    <w:p w:rsidR="00405CA9" w:rsidRPr="00371731" w:rsidRDefault="00405CA9" w:rsidP="00405CA9">
      <w:pPr>
        <w:widowControl w:val="0"/>
        <w:ind w:firstLine="285"/>
        <w:jc w:val="both"/>
        <w:rPr>
          <w:szCs w:val="22"/>
          <w:lang w:val="uk-UA"/>
        </w:rPr>
      </w:pPr>
      <w:r w:rsidRPr="00371731">
        <w:rPr>
          <w:szCs w:val="22"/>
          <w:lang w:val="uk-UA"/>
        </w:rPr>
        <w:t>Учасники олімпіади та керівник делегації за бажанням можуть проживати у студентському гуртожитку №4 – вул. Інтернаціональна, 2, тел.: (04744) 3-61-17, або гостинних приміщеннях:</w:t>
      </w:r>
      <w:r w:rsidRPr="00371731">
        <w:rPr>
          <w:szCs w:val="22"/>
          <w:lang w:val="uk-UA"/>
        </w:rPr>
        <w:br/>
        <w:t>тел.: (04744) 3-24-46.</w:t>
      </w:r>
    </w:p>
    <w:p w:rsidR="00405CA9" w:rsidRPr="00371731" w:rsidRDefault="00405CA9" w:rsidP="00405CA9">
      <w:pPr>
        <w:widowControl w:val="0"/>
        <w:ind w:firstLine="285"/>
        <w:jc w:val="both"/>
        <w:rPr>
          <w:lang w:val="uk-UA"/>
        </w:rPr>
      </w:pPr>
      <w:r w:rsidRPr="00371731">
        <w:rPr>
          <w:lang w:val="uk-UA"/>
        </w:rPr>
        <w:t>Про квитки на зворотній проїзд просимо потурбуватися заздалегідь.</w:t>
      </w:r>
    </w:p>
    <w:p w:rsidR="00492DF3" w:rsidRPr="00405CA9" w:rsidRDefault="00492DF3">
      <w:pPr>
        <w:rPr>
          <w:lang w:val="uk-UA"/>
        </w:rPr>
      </w:pPr>
    </w:p>
    <w:sectPr w:rsidR="00492DF3" w:rsidRPr="00405CA9" w:rsidSect="0049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CA9"/>
    <w:rsid w:val="00087B71"/>
    <w:rsid w:val="00405CA9"/>
    <w:rsid w:val="00492DF3"/>
    <w:rsid w:val="005A21EF"/>
    <w:rsid w:val="006274BF"/>
    <w:rsid w:val="0064703C"/>
    <w:rsid w:val="0081620A"/>
    <w:rsid w:val="00853844"/>
    <w:rsid w:val="00B6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sz w:val="21"/>
        <w:szCs w:val="21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A9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2015-03-05T00:13:00Z</dcterms:created>
  <dcterms:modified xsi:type="dcterms:W3CDTF">2015-03-05T00:14:00Z</dcterms:modified>
</cp:coreProperties>
</file>